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6E" w:rsidRPr="0004023E" w:rsidRDefault="00CB5A6E" w:rsidP="00CB5A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023E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04023E"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 w:rsidRPr="0004023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B5A6E" w:rsidRPr="0004023E" w:rsidRDefault="00CB5A6E" w:rsidP="00CB5A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023E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CB5A6E" w:rsidRPr="0004023E" w:rsidRDefault="00CB5A6E" w:rsidP="00CB5A6E">
      <w:pPr>
        <w:jc w:val="center"/>
        <w:rPr>
          <w:rFonts w:ascii="Times New Roman" w:hAnsi="Times New Roman"/>
          <w:sz w:val="28"/>
          <w:szCs w:val="28"/>
        </w:rPr>
      </w:pPr>
    </w:p>
    <w:p w:rsidR="00CB5A6E" w:rsidRPr="0004023E" w:rsidRDefault="00CB5A6E" w:rsidP="00CB5A6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4023E">
        <w:rPr>
          <w:rFonts w:ascii="Times New Roman" w:hAnsi="Times New Roman"/>
          <w:b/>
          <w:sz w:val="28"/>
          <w:szCs w:val="28"/>
        </w:rPr>
        <w:t>РЕШЕНИЕ</w:t>
      </w:r>
    </w:p>
    <w:p w:rsidR="00CB5A6E" w:rsidRPr="0004023E" w:rsidRDefault="00CB5A6E" w:rsidP="00CB5A6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сентября </w:t>
      </w:r>
      <w:r w:rsidRPr="0004023E">
        <w:rPr>
          <w:rFonts w:ascii="Times New Roman" w:hAnsi="Times New Roman"/>
          <w:sz w:val="28"/>
          <w:szCs w:val="28"/>
        </w:rPr>
        <w:t xml:space="preserve"> 2013 года                                                                № 3</w:t>
      </w:r>
      <w:r>
        <w:rPr>
          <w:rFonts w:ascii="Times New Roman" w:hAnsi="Times New Roman"/>
          <w:sz w:val="28"/>
          <w:szCs w:val="28"/>
        </w:rPr>
        <w:t>5</w:t>
      </w:r>
      <w:r w:rsidRPr="0004023E">
        <w:rPr>
          <w:rFonts w:ascii="Times New Roman" w:hAnsi="Times New Roman"/>
          <w:sz w:val="28"/>
          <w:szCs w:val="28"/>
        </w:rPr>
        <w:t>/</w:t>
      </w:r>
      <w:r w:rsidR="007A6AF2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2304CE" w:rsidRDefault="002304CE" w:rsidP="002304CE">
      <w:pPr>
        <w:spacing w:after="0" w:line="240" w:lineRule="auto"/>
        <w:ind w:right="38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04CE" w:rsidRDefault="002304CE" w:rsidP="002304CE">
      <w:pPr>
        <w:spacing w:after="0" w:line="240" w:lineRule="auto"/>
        <w:ind w:right="38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04CE" w:rsidRDefault="002304CE" w:rsidP="002304CE">
      <w:pPr>
        <w:tabs>
          <w:tab w:val="left" w:pos="9900"/>
        </w:tabs>
        <w:spacing w:after="0" w:line="240" w:lineRule="auto"/>
        <w:ind w:right="2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передаче Исполнительному комитету </w:t>
      </w:r>
    </w:p>
    <w:p w:rsidR="002304CE" w:rsidRDefault="002304CE" w:rsidP="002304CE">
      <w:pPr>
        <w:tabs>
          <w:tab w:val="left" w:pos="9900"/>
        </w:tabs>
        <w:spacing w:after="0" w:line="240" w:lineRule="auto"/>
        <w:ind w:right="2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Дрожжановского муниципального района</w:t>
      </w:r>
    </w:p>
    <w:p w:rsidR="002304CE" w:rsidRDefault="002304CE" w:rsidP="002304CE">
      <w:pPr>
        <w:tabs>
          <w:tab w:val="left" w:pos="9900"/>
        </w:tabs>
        <w:spacing w:after="0" w:line="240" w:lineRule="auto"/>
        <w:ind w:right="2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Республики Татарстан части полномочий </w:t>
      </w:r>
    </w:p>
    <w:p w:rsidR="002304CE" w:rsidRDefault="002304CE" w:rsidP="002304CE">
      <w:pPr>
        <w:spacing w:after="0" w:line="240" w:lineRule="auto"/>
        <w:ind w:right="340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04CE" w:rsidRDefault="002304CE" w:rsidP="002304CE">
      <w:pPr>
        <w:spacing w:after="0" w:line="240" w:lineRule="auto"/>
        <w:ind w:right="340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04CE" w:rsidRDefault="002304CE" w:rsidP="002304CE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2003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.№131 ФЗ «Об общих принципах организации местного самоуправления в Российской Федерации, статьей 48 Устава </w:t>
      </w:r>
      <w:proofErr w:type="spellStart"/>
      <w:r w:rsidR="001234B2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 w:rsidR="001234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Дрожжановского муниципального района Совет </w:t>
      </w:r>
      <w:r w:rsidR="00B740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34B2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 w:rsidR="001234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Дрожжановского муниципального района Республики Татарстан РЕШИЛ:</w:t>
      </w:r>
    </w:p>
    <w:p w:rsidR="002304CE" w:rsidRDefault="002304CE" w:rsidP="002304CE">
      <w:pPr>
        <w:spacing w:after="0" w:line="240" w:lineRule="auto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Передать полномочие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поселения, установленное статьей 15 Федерального закона от 06.10.2003 г. №131-ФЗ «Об общих принципах организации местного самоуправления в Российской Федерации», статьей 48 Устава </w:t>
      </w:r>
      <w:proofErr w:type="spellStart"/>
      <w:r w:rsidR="001234B2"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  <w:r w:rsidR="001234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Дрожжановского муниципального района, Исполнительному комитету Дрожжановского муниципального района Республики Татарстан</w:t>
      </w:r>
    </w:p>
    <w:p w:rsidR="002304CE" w:rsidRDefault="002304CE" w:rsidP="002304C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2304CE" w:rsidRDefault="002304CE" w:rsidP="002304CE">
      <w:pPr>
        <w:spacing w:after="0" w:line="240" w:lineRule="auto"/>
        <w:ind w:right="-1"/>
        <w:jc w:val="both"/>
        <w:rPr>
          <w:sz w:val="28"/>
          <w:szCs w:val="28"/>
        </w:rPr>
      </w:pPr>
    </w:p>
    <w:p w:rsidR="002304CE" w:rsidRDefault="002304CE" w:rsidP="002304CE">
      <w:pPr>
        <w:spacing w:after="0" w:line="240" w:lineRule="auto"/>
        <w:ind w:right="-1"/>
        <w:jc w:val="both"/>
        <w:rPr>
          <w:sz w:val="28"/>
          <w:szCs w:val="28"/>
        </w:rPr>
      </w:pPr>
    </w:p>
    <w:p w:rsidR="002304CE" w:rsidRDefault="001234B2" w:rsidP="002304C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</w:t>
      </w:r>
      <w:r w:rsidR="002304CE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2304C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Стародрожжановского</w:t>
      </w:r>
      <w:proofErr w:type="spellEnd"/>
    </w:p>
    <w:p w:rsidR="00032D0A" w:rsidRDefault="002304CE" w:rsidP="00032D0A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032D0A">
        <w:rPr>
          <w:rFonts w:ascii="Times New Roman" w:hAnsi="Times New Roman"/>
          <w:sz w:val="28"/>
          <w:szCs w:val="28"/>
          <w:lang w:eastAsia="ru-RU"/>
        </w:rPr>
        <w:t xml:space="preserve"> Дрожжановского </w:t>
      </w:r>
    </w:p>
    <w:p w:rsidR="002304CE" w:rsidRDefault="00032D0A" w:rsidP="00032D0A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="002304CE">
        <w:rPr>
          <w:rFonts w:ascii="Times New Roman" w:hAnsi="Times New Roman"/>
          <w:sz w:val="28"/>
          <w:szCs w:val="28"/>
          <w:lang w:eastAsia="ru-RU"/>
        </w:rPr>
        <w:t xml:space="preserve">: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2304CE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1234B2">
        <w:rPr>
          <w:rFonts w:ascii="Times New Roman" w:hAnsi="Times New Roman"/>
          <w:sz w:val="28"/>
          <w:szCs w:val="28"/>
          <w:lang w:eastAsia="ru-RU"/>
        </w:rPr>
        <w:t>Ф.В.Галлямов</w:t>
      </w:r>
      <w:proofErr w:type="spellEnd"/>
    </w:p>
    <w:p w:rsidR="002304CE" w:rsidRDefault="002304CE" w:rsidP="002304CE"/>
    <w:p w:rsidR="00207CDE" w:rsidRDefault="00207CDE"/>
    <w:sectPr w:rsidR="0020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8C"/>
    <w:rsid w:val="00032D0A"/>
    <w:rsid w:val="001234B2"/>
    <w:rsid w:val="00207CDE"/>
    <w:rsid w:val="002304CE"/>
    <w:rsid w:val="007A6AF2"/>
    <w:rsid w:val="00B5438C"/>
    <w:rsid w:val="00B7404D"/>
    <w:rsid w:val="00CB5A6E"/>
    <w:rsid w:val="00D6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C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4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C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4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Стародрожжановское СП</cp:lastModifiedBy>
  <cp:revision>12</cp:revision>
  <cp:lastPrinted>2013-09-23T11:43:00Z</cp:lastPrinted>
  <dcterms:created xsi:type="dcterms:W3CDTF">2013-09-17T10:05:00Z</dcterms:created>
  <dcterms:modified xsi:type="dcterms:W3CDTF">2013-09-26T11:08:00Z</dcterms:modified>
</cp:coreProperties>
</file>