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1971"/>
        <w:gridCol w:w="2311"/>
        <w:gridCol w:w="454"/>
        <w:gridCol w:w="818"/>
        <w:gridCol w:w="2403"/>
        <w:gridCol w:w="1397"/>
        <w:gridCol w:w="330"/>
        <w:gridCol w:w="58"/>
      </w:tblGrid>
      <w:tr w:rsidR="004045E6" w:rsidRPr="00503C15" w:rsidTr="004045E6">
        <w:trPr>
          <w:trHeight w:val="1212"/>
        </w:trPr>
        <w:tc>
          <w:tcPr>
            <w:tcW w:w="4427" w:type="dxa"/>
            <w:gridSpan w:val="3"/>
            <w:hideMark/>
          </w:tcPr>
          <w:p w:rsidR="004045E6" w:rsidRPr="00503C15" w:rsidRDefault="004045E6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03C15">
              <w:rPr>
                <w:rFonts w:ascii="Times New Roman" w:hAnsi="Times New Roman" w:cs="Times New Roman"/>
                <w:sz w:val="24"/>
                <w:szCs w:val="24"/>
              </w:rPr>
              <w:t>ИСПОЛНИТЕЛЬНЫЙ  КОМИТЕТ</w:t>
            </w:r>
          </w:p>
          <w:p w:rsidR="004045E6" w:rsidRPr="00503C15" w:rsidRDefault="004045E6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03C15">
              <w:rPr>
                <w:rFonts w:ascii="Times New Roman" w:hAnsi="Times New Roman" w:cs="Times New Roman"/>
                <w:sz w:val="24"/>
                <w:szCs w:val="24"/>
              </w:rPr>
              <w:t>СТАРОДРОЖЖАНОВСКОГО СЕЛЬСКОГО  ПОСЕЛЕНИЯ ДРОЖЖАНОВСКОГО</w:t>
            </w:r>
          </w:p>
          <w:p w:rsidR="004045E6" w:rsidRPr="00503C15" w:rsidRDefault="004045E6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3C15">
              <w:rPr>
                <w:rFonts w:ascii="Times New Roman" w:hAnsi="Times New Roman" w:cs="Times New Roman"/>
                <w:sz w:val="24"/>
                <w:szCs w:val="24"/>
              </w:rPr>
              <w:t>МУНИЦИПАЛЬНОГО  РАЙОНА</w:t>
            </w:r>
          </w:p>
          <w:p w:rsidR="004045E6" w:rsidRPr="00503C15" w:rsidRDefault="004045E6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Palatino Linotype" w:hAnsi="Times New Roman" w:cs="Times New Roman"/>
                <w:sz w:val="24"/>
                <w:szCs w:val="24"/>
                <w:lang w:eastAsia="en-US"/>
              </w:rPr>
            </w:pPr>
            <w:r w:rsidRPr="00503C15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72" w:type="dxa"/>
            <w:gridSpan w:val="2"/>
          </w:tcPr>
          <w:p w:rsidR="004045E6" w:rsidRPr="00503C15" w:rsidRDefault="004045E6">
            <w:pPr>
              <w:spacing w:line="240" w:lineRule="auto"/>
              <w:ind w:right="-108"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</w:p>
          <w:p w:rsidR="004045E6" w:rsidRPr="00503C15" w:rsidRDefault="004045E6">
            <w:pPr>
              <w:spacing w:line="240" w:lineRule="auto"/>
              <w:jc w:val="center"/>
              <w:rPr>
                <w:rFonts w:ascii="Times New Roman" w:eastAsia="Palatino Linotype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85" w:type="dxa"/>
            <w:gridSpan w:val="4"/>
            <w:hideMark/>
          </w:tcPr>
          <w:p w:rsidR="004045E6" w:rsidRPr="00503C15" w:rsidRDefault="004045E6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503C15">
              <w:rPr>
                <w:rFonts w:ascii="Times New Roman" w:hAnsi="Times New Roman" w:cs="Times New Roman"/>
                <w:sz w:val="24"/>
                <w:szCs w:val="24"/>
              </w:rPr>
              <w:t>ТАТАРСТАН  РЕСПУБЛИКАСЫ</w:t>
            </w:r>
          </w:p>
          <w:p w:rsidR="004045E6" w:rsidRPr="00503C15" w:rsidRDefault="004045E6">
            <w:pPr>
              <w:keepNext/>
              <w:spacing w:after="60" w:line="240" w:lineRule="auto"/>
              <w:ind w:firstLine="34"/>
              <w:jc w:val="center"/>
              <w:outlineLvl w:val="1"/>
              <w:rPr>
                <w:rFonts w:ascii="Times New Roman" w:eastAsiaTheme="minorHAnsi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503C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4045E6" w:rsidRPr="00503C15" w:rsidRDefault="004045E6">
            <w:pPr>
              <w:keepNext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503C15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МУНИЦИПАЛЬрайоны</w:t>
            </w:r>
          </w:p>
          <w:p w:rsidR="004045E6" w:rsidRPr="00503C15" w:rsidRDefault="004045E6">
            <w:pPr>
              <w:keepNext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503C15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ИСКЕ </w:t>
            </w:r>
            <w:r w:rsidRPr="00503C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4045E6" w:rsidRPr="00503C15" w:rsidRDefault="004045E6">
            <w:pPr>
              <w:spacing w:after="0" w:line="240" w:lineRule="auto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  <w:r w:rsidRPr="00503C15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                АВЫЛ  </w:t>
            </w:r>
            <w:r w:rsidRPr="00503C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</w:t>
            </w:r>
            <w:r w:rsidRPr="00503C15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ИРЛЕГЕ  </w:t>
            </w:r>
          </w:p>
          <w:p w:rsidR="004045E6" w:rsidRPr="00503C15" w:rsidRDefault="004045E6">
            <w:pPr>
              <w:spacing w:after="0" w:line="240" w:lineRule="auto"/>
              <w:rPr>
                <w:rFonts w:ascii="Times New Roman" w:eastAsia="Palatino Linotype" w:hAnsi="Times New Roman" w:cs="Times New Roman"/>
                <w:sz w:val="24"/>
                <w:szCs w:val="24"/>
                <w:lang w:eastAsia="en-US"/>
              </w:rPr>
            </w:pPr>
            <w:r w:rsidRPr="00503C15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       БАШКАРМА КОМИТЕТЫ</w:t>
            </w:r>
          </w:p>
        </w:tc>
      </w:tr>
      <w:tr w:rsidR="004045E6" w:rsidRPr="00503C15" w:rsidTr="004045E6">
        <w:trPr>
          <w:gridBefore w:val="1"/>
          <w:gridAfter w:val="1"/>
          <w:wBefore w:w="144" w:type="dxa"/>
          <w:wAfter w:w="55" w:type="dxa"/>
          <w:trHeight w:val="97"/>
        </w:trPr>
        <w:tc>
          <w:tcPr>
            <w:tcW w:w="9685" w:type="dxa"/>
            <w:gridSpan w:val="7"/>
            <w:hideMark/>
          </w:tcPr>
          <w:p w:rsidR="004045E6" w:rsidRPr="00503C15" w:rsidRDefault="0058059C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4045E6" w:rsidRPr="00503C15" w:rsidRDefault="004045E6">
            <w:pPr>
              <w:tabs>
                <w:tab w:val="left" w:pos="1884"/>
                <w:tab w:val="left" w:pos="760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C1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503C1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КАРАР</w:t>
            </w:r>
          </w:p>
          <w:p w:rsidR="004045E6" w:rsidRPr="00503C15" w:rsidRDefault="004045E6" w:rsidP="004045E6">
            <w:pPr>
              <w:tabs>
                <w:tab w:val="left" w:pos="3750"/>
                <w:tab w:val="left" w:pos="7950"/>
                <w:tab w:val="left" w:pos="8205"/>
              </w:tabs>
              <w:spacing w:line="240" w:lineRule="auto"/>
              <w:rPr>
                <w:rFonts w:ascii="Times New Roman" w:eastAsia="Palatino Linotype" w:hAnsi="Times New Roman" w:cs="Times New Roman"/>
                <w:sz w:val="28"/>
                <w:szCs w:val="28"/>
                <w:lang w:eastAsia="en-US"/>
              </w:rPr>
            </w:pPr>
            <w:r w:rsidRPr="00503C15">
              <w:rPr>
                <w:rFonts w:ascii="Times New Roman" w:hAnsi="Times New Roman" w:cs="Times New Roman"/>
                <w:sz w:val="28"/>
                <w:szCs w:val="28"/>
              </w:rPr>
              <w:t xml:space="preserve">  15 февраля 2018 г.</w:t>
            </w:r>
            <w:r w:rsidRPr="00503C15">
              <w:rPr>
                <w:rFonts w:ascii="Times New Roman" w:hAnsi="Times New Roman" w:cs="Times New Roman"/>
                <w:sz w:val="28"/>
                <w:szCs w:val="28"/>
              </w:rPr>
              <w:tab/>
              <w:t>с.Старое Дрожжаное</w:t>
            </w:r>
            <w:r w:rsidRPr="00503C1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№ 3</w:t>
            </w:r>
          </w:p>
        </w:tc>
      </w:tr>
      <w:tr w:rsidR="004D77ED" w:rsidRPr="00503C15" w:rsidTr="00F22088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After w:w="388" w:type="dxa"/>
        </w:trPr>
        <w:tc>
          <w:tcPr>
            <w:tcW w:w="1972" w:type="dxa"/>
            <w:shd w:val="clear" w:color="auto" w:fill="auto"/>
            <w:hideMark/>
          </w:tcPr>
          <w:p w:rsidR="004D77ED" w:rsidRPr="00503C15" w:rsidRDefault="004D77ED" w:rsidP="00F22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</w:p>
        </w:tc>
        <w:tc>
          <w:tcPr>
            <w:tcW w:w="2765" w:type="dxa"/>
            <w:gridSpan w:val="2"/>
            <w:shd w:val="clear" w:color="auto" w:fill="auto"/>
            <w:hideMark/>
          </w:tcPr>
          <w:p w:rsidR="004D77ED" w:rsidRPr="00503C15" w:rsidRDefault="004D77ED" w:rsidP="00F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</w:p>
        </w:tc>
        <w:tc>
          <w:tcPr>
            <w:tcW w:w="3221" w:type="dxa"/>
            <w:gridSpan w:val="2"/>
            <w:shd w:val="clear" w:color="auto" w:fill="auto"/>
            <w:hideMark/>
          </w:tcPr>
          <w:p w:rsidR="004D77ED" w:rsidRPr="00503C15" w:rsidRDefault="004D77ED" w:rsidP="00F22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hideMark/>
          </w:tcPr>
          <w:p w:rsidR="004D77ED" w:rsidRPr="00503C15" w:rsidRDefault="004D77ED" w:rsidP="00F22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</w:p>
        </w:tc>
      </w:tr>
    </w:tbl>
    <w:p w:rsidR="004D77ED" w:rsidRPr="00503C15" w:rsidRDefault="004D77ED" w:rsidP="004D77ED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D77ED" w:rsidRPr="00503C15" w:rsidRDefault="004D77ED" w:rsidP="00027816">
      <w:pPr>
        <w:spacing w:after="0" w:line="240" w:lineRule="auto"/>
        <w:ind w:right="4393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Об утверждении плана мероприятий</w:t>
      </w:r>
      <w:r w:rsidR="004045E6"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по</w:t>
      </w:r>
    </w:p>
    <w:p w:rsidR="004D77ED" w:rsidRPr="00503C15" w:rsidRDefault="004D77ED" w:rsidP="004D77ED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профилактике наркомании и токсикомании</w:t>
      </w:r>
    </w:p>
    <w:p w:rsidR="00027816" w:rsidRPr="00503C15" w:rsidRDefault="004D77ED" w:rsidP="0002781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на территории </w:t>
      </w:r>
      <w:r w:rsidR="00027816"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Стародрожжановского</w:t>
      </w: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bookmarkStart w:id="0" w:name="_GoBack"/>
      <w:bookmarkEnd w:id="0"/>
    </w:p>
    <w:p w:rsidR="004D77ED" w:rsidRPr="00503C15" w:rsidRDefault="004D77ED" w:rsidP="0002781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сельского поселения</w:t>
      </w:r>
      <w:r w:rsidR="00027816"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Дрожжановского</w:t>
      </w:r>
    </w:p>
    <w:p w:rsidR="004D77ED" w:rsidRPr="00503C15" w:rsidRDefault="00027816" w:rsidP="004D77ED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муниципального района  </w:t>
      </w:r>
      <w:r w:rsidR="004D77ED"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на 201</w:t>
      </w: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8</w:t>
      </w:r>
      <w:r w:rsidR="004D77ED"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год.</w:t>
      </w:r>
    </w:p>
    <w:p w:rsidR="004D77ED" w:rsidRPr="00503C15" w:rsidRDefault="004D77ED" w:rsidP="004D77ED">
      <w:pPr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4D77ED" w:rsidRPr="00503C15" w:rsidRDefault="004D77ED" w:rsidP="0002781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В соответствии с  Феде</w:t>
      </w:r>
      <w:r w:rsidR="00475B86">
        <w:rPr>
          <w:rFonts w:ascii="Times New Roman" w:eastAsia="Times New Roman" w:hAnsi="Times New Roman" w:cs="Times New Roman"/>
          <w:color w:val="282828"/>
          <w:sz w:val="28"/>
          <w:szCs w:val="28"/>
        </w:rPr>
        <w:t>ральным законом №3-ФЗ от 08.01.199</w:t>
      </w: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8 г. « О наркотических средствах и психотропных веществах», Указом Президента РФ от 09.06.2010 г. № 690 « Об утверждении Стратегии государственной антинаркотической политики Российской Федерации до 2020 года,   </w:t>
      </w:r>
      <w:r w:rsidR="00027816"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Исполнительный комитет Стародрожжановского сельского поселения Дрожжановского муниципального района  ПОСТАНОВЛЯЕТ:</w:t>
      </w:r>
    </w:p>
    <w:p w:rsidR="004D77ED" w:rsidRPr="00503C15" w:rsidRDefault="004D77ED" w:rsidP="004D77E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 1.Утвердить план мероприятий по профилактике наркомании и токсикомании на территории </w:t>
      </w:r>
      <w:r w:rsidR="00027816"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Стародрожжановского</w:t>
      </w: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сельского поселения на 201</w:t>
      </w:r>
      <w:r w:rsidR="00027816"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8</w:t>
      </w: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год согласно приложению.</w:t>
      </w:r>
    </w:p>
    <w:p w:rsidR="00027816" w:rsidRPr="00503C15" w:rsidRDefault="004D77ED" w:rsidP="004D77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2.</w:t>
      </w:r>
      <w:r w:rsidRPr="00503C1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 момента подписания и подлежит обнародованию на информационных стендах  и на официальном сайте </w:t>
      </w:r>
      <w:r w:rsidR="00027816" w:rsidRPr="00503C15">
        <w:rPr>
          <w:rFonts w:ascii="Times New Roman" w:hAnsi="Times New Roman" w:cs="Times New Roman"/>
          <w:color w:val="000000"/>
          <w:sz w:val="28"/>
          <w:szCs w:val="28"/>
        </w:rPr>
        <w:t>Стародрожжановского сельского поселения  Дрожжановского  муниципального    района.</w:t>
      </w:r>
    </w:p>
    <w:p w:rsidR="00027816" w:rsidRPr="00503C15" w:rsidRDefault="00027816" w:rsidP="004D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D77ED" w:rsidRPr="00503C15" w:rsidRDefault="004D77ED" w:rsidP="004D7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3.</w:t>
      </w:r>
      <w:proofErr w:type="gramStart"/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Контроль</w:t>
      </w:r>
      <w:r w:rsidR="00475B86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за</w:t>
      </w:r>
      <w:proofErr w:type="gramEnd"/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исполнением настоящего постановления оставляю за собой</w:t>
      </w:r>
      <w:r w:rsidR="00027816"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4D77ED" w:rsidRPr="00503C15" w:rsidRDefault="004D77ED" w:rsidP="004D77ED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4D77ED" w:rsidRPr="00503C15" w:rsidRDefault="004D77ED" w:rsidP="004D77ED">
      <w:pPr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  </w:t>
      </w:r>
    </w:p>
    <w:p w:rsidR="004D77ED" w:rsidRPr="00503C15" w:rsidRDefault="00027816" w:rsidP="00F9558C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Руководитель Исполнительного комитета:                         </w:t>
      </w:r>
      <w:proofErr w:type="spellStart"/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С.Х.Сирукова</w:t>
      </w:r>
      <w:proofErr w:type="spellEnd"/>
    </w:p>
    <w:p w:rsidR="004D77ED" w:rsidRPr="00503C15" w:rsidRDefault="004D77ED" w:rsidP="004D77ED">
      <w:pPr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4D77ED" w:rsidRPr="00503C15" w:rsidRDefault="004D77ED" w:rsidP="004D77E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                                                                                </w:t>
      </w:r>
    </w:p>
    <w:p w:rsidR="004D77ED" w:rsidRPr="00503C15" w:rsidRDefault="004D77ED" w:rsidP="004D77E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D77ED" w:rsidRPr="00503C15" w:rsidRDefault="004D77ED" w:rsidP="004D77E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D77ED" w:rsidRPr="00503C15" w:rsidRDefault="004D77ED" w:rsidP="004D77E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D77ED" w:rsidRPr="00503C15" w:rsidRDefault="004D77ED" w:rsidP="004D77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 xml:space="preserve">Приложение </w:t>
      </w:r>
    </w:p>
    <w:p w:rsidR="004D77ED" w:rsidRPr="00503C15" w:rsidRDefault="004D77ED" w:rsidP="000278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к постановлению </w:t>
      </w:r>
      <w:r w:rsidR="00027816"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Исполнительного комитета</w:t>
      </w:r>
    </w:p>
    <w:p w:rsidR="00027816" w:rsidRPr="00503C15" w:rsidRDefault="00027816" w:rsidP="000278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Стародрожжановского сельского поселения</w:t>
      </w:r>
    </w:p>
    <w:p w:rsidR="00027816" w:rsidRPr="00503C15" w:rsidRDefault="00027816" w:rsidP="000278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от 15.02.2018 г.№ 3</w:t>
      </w:r>
    </w:p>
    <w:p w:rsidR="004D77ED" w:rsidRPr="00503C15" w:rsidRDefault="004D77ED" w:rsidP="004D77ED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4D77ED" w:rsidRPr="00503C15" w:rsidRDefault="004D77ED" w:rsidP="00050E7D">
      <w:pPr>
        <w:spacing w:after="15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  <w:r w:rsidR="00050E7D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                                        </w:t>
      </w:r>
      <w:proofErr w:type="gramStart"/>
      <w:r w:rsidRPr="00503C1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П</w:t>
      </w:r>
      <w:proofErr w:type="gramEnd"/>
      <w:r w:rsidRPr="00503C1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Л А Н</w:t>
      </w:r>
    </w:p>
    <w:p w:rsidR="004D77ED" w:rsidRPr="00503C15" w:rsidRDefault="004D77ED" w:rsidP="004D77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мероприятий по профилактике наркомании и токсикомании  на территории </w:t>
      </w:r>
      <w:r w:rsidR="00027816"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Стародрожжановского </w:t>
      </w: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сельского поселения на  201</w:t>
      </w:r>
      <w:r w:rsidR="00027816"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>8</w:t>
      </w:r>
      <w:r w:rsidRPr="00503C15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4442"/>
        <w:gridCol w:w="1843"/>
        <w:gridCol w:w="2517"/>
      </w:tblGrid>
      <w:tr w:rsidR="004D77ED" w:rsidRPr="00503C15" w:rsidTr="00F22088">
        <w:tc>
          <w:tcPr>
            <w:tcW w:w="769" w:type="dxa"/>
          </w:tcPr>
          <w:p w:rsidR="004D77ED" w:rsidRPr="00503C15" w:rsidRDefault="004D77ED" w:rsidP="00F22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№</w:t>
            </w:r>
            <w:proofErr w:type="gramStart"/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</w:t>
            </w:r>
            <w:proofErr w:type="gramEnd"/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/п</w:t>
            </w:r>
          </w:p>
        </w:tc>
        <w:tc>
          <w:tcPr>
            <w:tcW w:w="4442" w:type="dxa"/>
          </w:tcPr>
          <w:p w:rsidR="004D77ED" w:rsidRPr="00503C15" w:rsidRDefault="004D77ED" w:rsidP="00F22088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    Наименование</w:t>
            </w:r>
          </w:p>
          <w:p w:rsidR="004D77ED" w:rsidRPr="00503C15" w:rsidRDefault="004D77ED" w:rsidP="00F22088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     мероприятий</w:t>
            </w:r>
          </w:p>
        </w:tc>
        <w:tc>
          <w:tcPr>
            <w:tcW w:w="1843" w:type="dxa"/>
          </w:tcPr>
          <w:p w:rsidR="004D77ED" w:rsidRPr="00503C15" w:rsidRDefault="004D77ED" w:rsidP="00F22088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      Дата</w:t>
            </w:r>
          </w:p>
          <w:p w:rsidR="004D77ED" w:rsidRPr="00503C15" w:rsidRDefault="004D77ED" w:rsidP="00F22088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 проведения</w:t>
            </w:r>
          </w:p>
        </w:tc>
        <w:tc>
          <w:tcPr>
            <w:tcW w:w="2517" w:type="dxa"/>
          </w:tcPr>
          <w:p w:rsidR="004D77ED" w:rsidRPr="00503C15" w:rsidRDefault="004D77ED" w:rsidP="00F22088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Ответственный</w:t>
            </w:r>
          </w:p>
        </w:tc>
      </w:tr>
      <w:tr w:rsidR="004D77ED" w:rsidRPr="00503C15" w:rsidTr="00F22088">
        <w:tc>
          <w:tcPr>
            <w:tcW w:w="769" w:type="dxa"/>
          </w:tcPr>
          <w:p w:rsidR="004D77ED" w:rsidRPr="00503C15" w:rsidRDefault="004D77ED" w:rsidP="00F2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dxa"/>
          </w:tcPr>
          <w:p w:rsidR="004D77ED" w:rsidRPr="00503C15" w:rsidRDefault="004D77ED" w:rsidP="0002781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Информирование населения по пропаганде здорового образа жизни: лекции для подростков  по профилактике  наркомании, алкоголизма и правонарушений; разъяснение об ответственности за распространение и употребление  </w:t>
            </w:r>
            <w:proofErr w:type="spellStart"/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психоактивных</w:t>
            </w:r>
            <w:proofErr w:type="spellEnd"/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веще</w:t>
            </w:r>
            <w:proofErr w:type="gramStart"/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ств ср</w:t>
            </w:r>
            <w:proofErr w:type="gramEnd"/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еди несовершеннолетних</w:t>
            </w:r>
          </w:p>
        </w:tc>
        <w:tc>
          <w:tcPr>
            <w:tcW w:w="1843" w:type="dxa"/>
          </w:tcPr>
          <w:p w:rsidR="004D77ED" w:rsidRPr="00503C15" w:rsidRDefault="004D77ED" w:rsidP="00F22088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 постоянно</w:t>
            </w:r>
          </w:p>
        </w:tc>
        <w:tc>
          <w:tcPr>
            <w:tcW w:w="2517" w:type="dxa"/>
          </w:tcPr>
          <w:p w:rsidR="004D77ED" w:rsidRPr="00503C15" w:rsidRDefault="00503C15" w:rsidP="00F22088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503C15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503C15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Дрожжановского муниципального района»</w:t>
            </w:r>
          </w:p>
        </w:tc>
      </w:tr>
      <w:tr w:rsidR="004D77ED" w:rsidRPr="00503C15" w:rsidTr="00F22088">
        <w:tc>
          <w:tcPr>
            <w:tcW w:w="769" w:type="dxa"/>
          </w:tcPr>
          <w:p w:rsidR="004D77ED" w:rsidRPr="00503C15" w:rsidRDefault="004D77ED" w:rsidP="00F22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C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2" w:type="dxa"/>
          </w:tcPr>
          <w:p w:rsidR="004D77ED" w:rsidRPr="00503C15" w:rsidRDefault="00475B86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</w:t>
            </w:r>
            <w:r w:rsidR="004D77ED"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формление тематических стендов, выставок.</w:t>
            </w:r>
          </w:p>
        </w:tc>
        <w:tc>
          <w:tcPr>
            <w:tcW w:w="1843" w:type="dxa"/>
          </w:tcPr>
          <w:p w:rsidR="004D77ED" w:rsidRPr="00503C15" w:rsidRDefault="004D77ED" w:rsidP="00F22088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 постоянно</w:t>
            </w:r>
          </w:p>
        </w:tc>
        <w:tc>
          <w:tcPr>
            <w:tcW w:w="2517" w:type="dxa"/>
          </w:tcPr>
          <w:p w:rsidR="004D77ED" w:rsidRPr="00475B86" w:rsidRDefault="00475B86" w:rsidP="00475B86">
            <w:pPr>
              <w:spacing w:after="150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475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ом культуры Дрожжановского муниципального района»</w:t>
            </w:r>
          </w:p>
        </w:tc>
      </w:tr>
      <w:tr w:rsidR="004D77ED" w:rsidRPr="00503C15" w:rsidTr="00F22088">
        <w:tc>
          <w:tcPr>
            <w:tcW w:w="769" w:type="dxa"/>
          </w:tcPr>
          <w:p w:rsidR="004D77ED" w:rsidRPr="00503C15" w:rsidRDefault="004D77ED" w:rsidP="00F2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C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2" w:type="dxa"/>
          </w:tcPr>
          <w:p w:rsidR="004D77ED" w:rsidRPr="00503C15" w:rsidRDefault="004D77ED" w:rsidP="00475B8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Выявление детей и семей, находящихся в социально опасном положении: обеспечивать охват детей из семей «группы риска» кружками, спортивными секциями, экскурсиями.</w:t>
            </w:r>
          </w:p>
        </w:tc>
        <w:tc>
          <w:tcPr>
            <w:tcW w:w="1843" w:type="dxa"/>
          </w:tcPr>
          <w:p w:rsidR="004D77ED" w:rsidRPr="00503C15" w:rsidRDefault="004D77ED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 постоянно</w:t>
            </w:r>
          </w:p>
        </w:tc>
        <w:tc>
          <w:tcPr>
            <w:tcW w:w="2517" w:type="dxa"/>
          </w:tcPr>
          <w:p w:rsidR="004D77ED" w:rsidRPr="00503C15" w:rsidRDefault="00475B86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Заместитель Главы Стародрожжановского сельского поселения</w:t>
            </w:r>
          </w:p>
        </w:tc>
      </w:tr>
      <w:tr w:rsidR="004D77ED" w:rsidRPr="00503C15" w:rsidTr="00F22088">
        <w:tc>
          <w:tcPr>
            <w:tcW w:w="769" w:type="dxa"/>
          </w:tcPr>
          <w:p w:rsidR="004D77ED" w:rsidRPr="00503C15" w:rsidRDefault="004D77ED" w:rsidP="00F2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C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2" w:type="dxa"/>
          </w:tcPr>
          <w:p w:rsidR="004D77ED" w:rsidRPr="00503C15" w:rsidRDefault="004D77ED" w:rsidP="00F22088">
            <w:pPr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Организация досуговых мероприятий, направленных на воспитание патриотизма, пропаганду национальных традиций:</w:t>
            </w:r>
          </w:p>
          <w:p w:rsidR="004D77ED" w:rsidRPr="00503C15" w:rsidRDefault="004D77ED" w:rsidP="00F22088">
            <w:pPr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«В </w:t>
            </w:r>
            <w:proofErr w:type="gramStart"/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здоровом</w:t>
            </w:r>
            <w:proofErr w:type="gramEnd"/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теле-здоровый дух», « Папа-мама, я  - здоровая семья», « День защитника Отечества « и др.</w:t>
            </w:r>
          </w:p>
        </w:tc>
        <w:tc>
          <w:tcPr>
            <w:tcW w:w="1843" w:type="dxa"/>
          </w:tcPr>
          <w:p w:rsidR="004D77ED" w:rsidRPr="00503C15" w:rsidRDefault="004D77ED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постоянно</w:t>
            </w:r>
          </w:p>
        </w:tc>
        <w:tc>
          <w:tcPr>
            <w:tcW w:w="2517" w:type="dxa"/>
          </w:tcPr>
          <w:p w:rsidR="004D77ED" w:rsidRPr="00475B86" w:rsidRDefault="00475B86" w:rsidP="00517DF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475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ом культуры Дрожжановского муниципального района»</w:t>
            </w:r>
            <w:r w:rsidR="00517DFB">
              <w:rPr>
                <w:rFonts w:ascii="Times New Roman" w:hAnsi="Times New Roman" w:cs="Times New Roman"/>
                <w:sz w:val="28"/>
                <w:szCs w:val="28"/>
              </w:rPr>
              <w:t xml:space="preserve">, отдел молодежи и спорта  Дрожжановского муниципального </w:t>
            </w:r>
            <w:r w:rsidR="00517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475B86" w:rsidRPr="00503C15" w:rsidTr="00F22088">
        <w:tc>
          <w:tcPr>
            <w:tcW w:w="769" w:type="dxa"/>
          </w:tcPr>
          <w:p w:rsidR="00475B86" w:rsidRPr="00503C15" w:rsidRDefault="00475B86" w:rsidP="00F2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42" w:type="dxa"/>
          </w:tcPr>
          <w:p w:rsidR="00475B86" w:rsidRPr="00503C15" w:rsidRDefault="00475B86" w:rsidP="00F22088">
            <w:pPr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Участие в акциях:</w:t>
            </w:r>
          </w:p>
          <w:p w:rsidR="00475B86" w:rsidRPr="00503C15" w:rsidRDefault="00475B86" w:rsidP="00F22088">
            <w:pPr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- день борьбы со СПИДом        « Будем жить долго»,</w:t>
            </w:r>
          </w:p>
          <w:p w:rsidR="00475B86" w:rsidRPr="00503C15" w:rsidRDefault="00475B86" w:rsidP="00F22088">
            <w:pPr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- Международный день борьбы с наркоманией,</w:t>
            </w:r>
          </w:p>
          <w:p w:rsidR="00475B86" w:rsidRPr="00503C15" w:rsidRDefault="00475B86" w:rsidP="00F22088">
            <w:pPr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- конкурс творческих работ « Я выбираю жизнь»</w:t>
            </w:r>
          </w:p>
        </w:tc>
        <w:tc>
          <w:tcPr>
            <w:tcW w:w="1843" w:type="dxa"/>
          </w:tcPr>
          <w:p w:rsidR="00475B86" w:rsidRPr="00503C15" w:rsidRDefault="00475B86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475B86" w:rsidRPr="00475B86" w:rsidRDefault="00475B86" w:rsidP="00D2575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475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ом культуры Дрожжановского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75B86" w:rsidRPr="00503C15" w:rsidTr="00F22088">
        <w:tc>
          <w:tcPr>
            <w:tcW w:w="769" w:type="dxa"/>
          </w:tcPr>
          <w:p w:rsidR="00475B86" w:rsidRPr="00503C15" w:rsidRDefault="00050E7D" w:rsidP="00F2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2" w:type="dxa"/>
          </w:tcPr>
          <w:p w:rsidR="00475B86" w:rsidRPr="00503C15" w:rsidRDefault="00475B86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Проведение мероприятий, посвященных Международному  дню защиты детей, дню семьи, дню матери</w:t>
            </w:r>
          </w:p>
        </w:tc>
        <w:tc>
          <w:tcPr>
            <w:tcW w:w="1843" w:type="dxa"/>
          </w:tcPr>
          <w:p w:rsidR="00475B86" w:rsidRPr="00503C15" w:rsidRDefault="00475B86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475B86" w:rsidRPr="00475B86" w:rsidRDefault="00475B86" w:rsidP="00D2575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475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ом культуры Дрожжановского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558C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5B86" w:rsidRPr="00503C15" w:rsidTr="00F22088">
        <w:tc>
          <w:tcPr>
            <w:tcW w:w="769" w:type="dxa"/>
          </w:tcPr>
          <w:p w:rsidR="00475B86" w:rsidRPr="00503C15" w:rsidRDefault="00050E7D" w:rsidP="00F2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2" w:type="dxa"/>
          </w:tcPr>
          <w:p w:rsidR="00475B86" w:rsidRPr="00503C15" w:rsidRDefault="00475B86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Организация и проведение комплексных физкультурно-спортивных, культурно-массовых  и агитационно-пропагандистских мероприятий для детей и молодежи в летний период</w:t>
            </w:r>
          </w:p>
        </w:tc>
        <w:tc>
          <w:tcPr>
            <w:tcW w:w="1843" w:type="dxa"/>
          </w:tcPr>
          <w:p w:rsidR="00475B86" w:rsidRPr="00503C15" w:rsidRDefault="00475B86" w:rsidP="00F955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июн</w:t>
            </w:r>
            <w:proofErr w:type="gramStart"/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ь-</w:t>
            </w:r>
            <w:proofErr w:type="gramEnd"/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август 201</w:t>
            </w:r>
            <w:r w:rsidR="00F9558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8</w:t>
            </w: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</w:tcPr>
          <w:p w:rsidR="00475B86" w:rsidRPr="00503C15" w:rsidRDefault="00517DFB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Отдел образования Дрожжановского муниципального района,</w:t>
            </w:r>
            <w:r w:rsidR="00F9558C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отдел молодежи и спорта Дрожжановского муниципального района</w:t>
            </w:r>
          </w:p>
        </w:tc>
      </w:tr>
      <w:tr w:rsidR="00F9558C" w:rsidRPr="00503C15" w:rsidTr="00F22088">
        <w:tc>
          <w:tcPr>
            <w:tcW w:w="769" w:type="dxa"/>
          </w:tcPr>
          <w:p w:rsidR="00F9558C" w:rsidRPr="00503C15" w:rsidRDefault="00050E7D" w:rsidP="00F220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2" w:type="dxa"/>
          </w:tcPr>
          <w:p w:rsidR="00F9558C" w:rsidRPr="00503C15" w:rsidRDefault="00F9558C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Организация  и проведение  социально значимого мероприятия, посвященного Дню молодежи и Международному дню борьбы с наркоманией</w:t>
            </w:r>
          </w:p>
        </w:tc>
        <w:tc>
          <w:tcPr>
            <w:tcW w:w="1843" w:type="dxa"/>
          </w:tcPr>
          <w:p w:rsidR="00F9558C" w:rsidRPr="00503C15" w:rsidRDefault="00F9558C" w:rsidP="00517DF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июнь 201</w:t>
            </w:r>
            <w:r w:rsidR="00517DFB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8</w:t>
            </w: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</w:tcPr>
          <w:p w:rsidR="00F9558C" w:rsidRPr="00475B86" w:rsidRDefault="00F9558C" w:rsidP="00D2575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Pr="00475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75B86">
              <w:rPr>
                <w:rFonts w:ascii="Times New Roman" w:hAnsi="Times New Roman" w:cs="Times New Roman"/>
                <w:sz w:val="28"/>
                <w:szCs w:val="28"/>
              </w:rPr>
              <w:t>ом культуры Дрожжановского муниципального района»</w:t>
            </w:r>
          </w:p>
        </w:tc>
      </w:tr>
      <w:tr w:rsidR="00F9558C" w:rsidRPr="00503C15" w:rsidTr="00F22088">
        <w:trPr>
          <w:trHeight w:val="1337"/>
        </w:trPr>
        <w:tc>
          <w:tcPr>
            <w:tcW w:w="769" w:type="dxa"/>
          </w:tcPr>
          <w:p w:rsidR="00F9558C" w:rsidRPr="00503C15" w:rsidRDefault="00050E7D" w:rsidP="00F9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2" w:type="dxa"/>
          </w:tcPr>
          <w:p w:rsidR="00F9558C" w:rsidRPr="00503C15" w:rsidRDefault="00F9558C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Конкурс рисунков </w:t>
            </w:r>
          </w:p>
          <w:p w:rsidR="00F9558C" w:rsidRPr="00503C15" w:rsidRDefault="00F9558C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«Защитим детей от наркотиков»</w:t>
            </w:r>
          </w:p>
        </w:tc>
        <w:tc>
          <w:tcPr>
            <w:tcW w:w="1843" w:type="dxa"/>
          </w:tcPr>
          <w:p w:rsidR="00F9558C" w:rsidRPr="00503C15" w:rsidRDefault="00F9558C" w:rsidP="00F955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 июль 201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8</w:t>
            </w: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</w:tcPr>
          <w:p w:rsidR="00F9558C" w:rsidRPr="00503C15" w:rsidRDefault="00F9558C" w:rsidP="00050E7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Отдел образования Дрожжановского муниципального района</w:t>
            </w:r>
          </w:p>
        </w:tc>
      </w:tr>
      <w:tr w:rsidR="00F9558C" w:rsidRPr="00503C15" w:rsidTr="00F22088">
        <w:tc>
          <w:tcPr>
            <w:tcW w:w="769" w:type="dxa"/>
          </w:tcPr>
          <w:p w:rsidR="00F9558C" w:rsidRPr="00503C15" w:rsidRDefault="00050E7D" w:rsidP="00F9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2" w:type="dxa"/>
          </w:tcPr>
          <w:p w:rsidR="00F9558C" w:rsidRPr="00503C15" w:rsidRDefault="00F9558C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Проведение рейдов по местам концентрации подростков в целях  выявления безнадзорных и несовершеннолетних правонарушителей.</w:t>
            </w:r>
          </w:p>
        </w:tc>
        <w:tc>
          <w:tcPr>
            <w:tcW w:w="1843" w:type="dxa"/>
          </w:tcPr>
          <w:p w:rsidR="00F9558C" w:rsidRPr="00503C15" w:rsidRDefault="00F9558C" w:rsidP="00F955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8</w:t>
            </w: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 xml:space="preserve"> г.</w:t>
            </w:r>
          </w:p>
        </w:tc>
        <w:tc>
          <w:tcPr>
            <w:tcW w:w="2517" w:type="dxa"/>
          </w:tcPr>
          <w:p w:rsidR="00F9558C" w:rsidRPr="00503C15" w:rsidRDefault="00F9558C" w:rsidP="00F22088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</w:pPr>
            <w:r w:rsidRPr="00503C15">
              <w:rPr>
                <w:rFonts w:ascii="Times New Roman" w:eastAsia="Times New Roman" w:hAnsi="Times New Roman" w:cs="Times New Roman"/>
                <w:color w:val="282828"/>
                <w:sz w:val="28"/>
                <w:szCs w:val="28"/>
              </w:rPr>
              <w:t>Комиссия по делам несовершеннолетних </w:t>
            </w:r>
          </w:p>
        </w:tc>
      </w:tr>
    </w:tbl>
    <w:p w:rsidR="00B72228" w:rsidRPr="00503C15" w:rsidRDefault="00B72228">
      <w:pPr>
        <w:rPr>
          <w:rFonts w:ascii="Times New Roman" w:hAnsi="Times New Roman" w:cs="Times New Roman"/>
          <w:sz w:val="28"/>
          <w:szCs w:val="28"/>
        </w:rPr>
      </w:pPr>
    </w:p>
    <w:sectPr w:rsidR="00B72228" w:rsidRPr="00503C15" w:rsidSect="0008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ED"/>
    <w:rsid w:val="00027816"/>
    <w:rsid w:val="00050E7D"/>
    <w:rsid w:val="00081D59"/>
    <w:rsid w:val="004045E6"/>
    <w:rsid w:val="00475B86"/>
    <w:rsid w:val="004B62F9"/>
    <w:rsid w:val="004D77ED"/>
    <w:rsid w:val="00503C15"/>
    <w:rsid w:val="00517DFB"/>
    <w:rsid w:val="0058059C"/>
    <w:rsid w:val="00837345"/>
    <w:rsid w:val="00B72228"/>
    <w:rsid w:val="00E62CF8"/>
    <w:rsid w:val="00F9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4D77E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D77E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4D77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2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4D77E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4D77ED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4D77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2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44E6-68EE-486F-A934-BD0EB091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Ольга</dc:creator>
  <cp:lastModifiedBy>USER</cp:lastModifiedBy>
  <cp:revision>2</cp:revision>
  <cp:lastPrinted>2018-03-05T11:33:00Z</cp:lastPrinted>
  <dcterms:created xsi:type="dcterms:W3CDTF">2018-03-05T12:33:00Z</dcterms:created>
  <dcterms:modified xsi:type="dcterms:W3CDTF">2018-03-05T12:33:00Z</dcterms:modified>
</cp:coreProperties>
</file>